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5" w:rsidRDefault="009E1BFA" w:rsidP="00B05B1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36"/>
          <w:szCs w:val="32"/>
        </w:rPr>
      </w:pPr>
      <w:r w:rsidRPr="009E1BFA">
        <w:rPr>
          <w:rFonts w:ascii="Monotype Corsiva" w:hAnsi="Monotype Corsiva" w:cs="Arial"/>
          <w:b/>
          <w:bCs/>
          <w:noProof/>
          <w:color w:val="0000FF"/>
          <w:sz w:val="52"/>
          <w:szCs w:val="48"/>
        </w:rPr>
        <w:drawing>
          <wp:inline distT="0" distB="0" distL="0" distR="0">
            <wp:extent cx="4457700" cy="1247775"/>
            <wp:effectExtent l="19050" t="0" r="0" b="0"/>
            <wp:docPr id="2" name="Рисунок 1" descr="https://content.schools.by/sopockin/library/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opockin/library/%D0%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D5" w:rsidRDefault="00A84DD5" w:rsidP="00B05B1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36"/>
          <w:szCs w:val="32"/>
        </w:rPr>
      </w:pPr>
    </w:p>
    <w:p w:rsidR="00B05B1E" w:rsidRPr="00444E67" w:rsidRDefault="00B05B1E" w:rsidP="00B05B1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44"/>
          <w:szCs w:val="32"/>
        </w:rPr>
      </w:pPr>
      <w:r w:rsidRPr="00444E67">
        <w:rPr>
          <w:rFonts w:ascii="Monotype Corsiva" w:hAnsi="Monotype Corsiva" w:cs="Arial"/>
          <w:b/>
          <w:bCs/>
          <w:color w:val="0000FF"/>
          <w:sz w:val="44"/>
          <w:szCs w:val="32"/>
        </w:rPr>
        <w:t>Здравствуйте, уважаемые родители!</w:t>
      </w:r>
    </w:p>
    <w:p w:rsidR="00CE0B76" w:rsidRPr="00444E67" w:rsidRDefault="00CE0B76" w:rsidP="00B05B1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B2B"/>
          <w:sz w:val="40"/>
          <w:szCs w:val="32"/>
        </w:rPr>
      </w:pPr>
    </w:p>
    <w:p w:rsidR="00B05B1E" w:rsidRPr="00444E67" w:rsidRDefault="00B05B1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40"/>
          <w:szCs w:val="32"/>
        </w:rPr>
      </w:pPr>
      <w:r w:rsidRPr="00444E67">
        <w:rPr>
          <w:rFonts w:ascii="Monotype Corsiva" w:hAnsi="Monotype Corsiva" w:cs="Arial"/>
          <w:b/>
          <w:bCs/>
          <w:color w:val="0000FF"/>
          <w:sz w:val="40"/>
          <w:szCs w:val="32"/>
        </w:rPr>
        <w:t>Я рада приветствовать вас на  страничке!</w:t>
      </w:r>
    </w:p>
    <w:p w:rsidR="00B05B1E" w:rsidRPr="00444E67" w:rsidRDefault="00B05B1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40"/>
          <w:szCs w:val="32"/>
        </w:rPr>
      </w:pPr>
      <w:r w:rsidRPr="00444E67">
        <w:rPr>
          <w:rFonts w:ascii="Monotype Corsiva" w:hAnsi="Monotype Corsiva" w:cs="Arial"/>
          <w:b/>
          <w:bCs/>
          <w:color w:val="0000FF"/>
          <w:sz w:val="40"/>
          <w:szCs w:val="32"/>
        </w:rPr>
        <w:t>Здесь вы можете найти полезную информацию, которая поможет вам наиболее полно раскрыть способности своего ребенка, решить его возможные трудности на разных этапах развития и способствовать построению наиболее гармоничных с ним отношений.</w:t>
      </w:r>
    </w:p>
    <w:p w:rsidR="0048743E" w:rsidRPr="00444E67" w:rsidRDefault="0048743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40"/>
          <w:szCs w:val="32"/>
        </w:rPr>
      </w:pPr>
    </w:p>
    <w:p w:rsidR="00B05B1E" w:rsidRPr="00444E67" w:rsidRDefault="00B05B1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44"/>
          <w:szCs w:val="32"/>
        </w:rPr>
      </w:pPr>
      <w:r w:rsidRPr="00444E67">
        <w:rPr>
          <w:rFonts w:ascii="Monotype Corsiva" w:hAnsi="Monotype Corsiva" w:cs="Arial"/>
          <w:b/>
          <w:bCs/>
          <w:color w:val="0000FF"/>
          <w:sz w:val="44"/>
          <w:szCs w:val="32"/>
        </w:rPr>
        <w:t>Воспитание – дело нелегкое, но вместе мы сможем многое!</w:t>
      </w:r>
    </w:p>
    <w:p w:rsidR="0048743E" w:rsidRPr="00444E67" w:rsidRDefault="0048743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40"/>
          <w:szCs w:val="32"/>
        </w:rPr>
      </w:pPr>
    </w:p>
    <w:p w:rsidR="00B05B1E" w:rsidRPr="00444E67" w:rsidRDefault="00B05B1E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48"/>
          <w:szCs w:val="32"/>
        </w:rPr>
      </w:pPr>
      <w:r w:rsidRPr="00444E67">
        <w:rPr>
          <w:rFonts w:ascii="Monotype Corsiva" w:hAnsi="Monotype Corsiva" w:cs="Arial"/>
          <w:b/>
          <w:bCs/>
          <w:color w:val="0000FF"/>
          <w:sz w:val="48"/>
          <w:szCs w:val="32"/>
        </w:rPr>
        <w:t>Удачи вам и терпения!</w:t>
      </w:r>
    </w:p>
    <w:p w:rsidR="00444E67" w:rsidRPr="00444E67" w:rsidRDefault="00444E67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40"/>
          <w:szCs w:val="32"/>
        </w:rPr>
      </w:pPr>
    </w:p>
    <w:p w:rsidR="0048743E" w:rsidRDefault="00A84DD5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0000FF"/>
          <w:sz w:val="36"/>
          <w:szCs w:val="32"/>
        </w:rPr>
      </w:pPr>
      <w:r>
        <w:rPr>
          <w:rFonts w:ascii="Monotype Corsiva" w:hAnsi="Monotype Corsiva" w:cs="Arial"/>
          <w:b/>
          <w:bCs/>
          <w:noProof/>
          <w:color w:val="0000FF"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-1270</wp:posOffset>
            </wp:positionV>
            <wp:extent cx="2581275" cy="2047875"/>
            <wp:effectExtent l="19050" t="0" r="9525" b="0"/>
            <wp:wrapThrough wrapText="bothSides">
              <wp:wrapPolygon edited="0">
                <wp:start x="5579" y="201"/>
                <wp:lineTo x="4942" y="2210"/>
                <wp:lineTo x="5420" y="3416"/>
                <wp:lineTo x="2710" y="6028"/>
                <wp:lineTo x="319" y="7033"/>
                <wp:lineTo x="-159" y="9846"/>
                <wp:lineTo x="1116" y="13060"/>
                <wp:lineTo x="2710" y="16275"/>
                <wp:lineTo x="3985" y="19490"/>
                <wp:lineTo x="2232" y="20897"/>
                <wp:lineTo x="2391" y="21500"/>
                <wp:lineTo x="7333" y="21500"/>
                <wp:lineTo x="12593" y="21500"/>
                <wp:lineTo x="18332" y="21500"/>
                <wp:lineTo x="19448" y="21098"/>
                <wp:lineTo x="18173" y="19490"/>
                <wp:lineTo x="18332" y="16476"/>
                <wp:lineTo x="18492" y="13261"/>
                <wp:lineTo x="19926" y="13060"/>
                <wp:lineTo x="21680" y="11252"/>
                <wp:lineTo x="21680" y="9042"/>
                <wp:lineTo x="19767" y="6631"/>
                <wp:lineTo x="18970" y="6631"/>
                <wp:lineTo x="19289" y="4220"/>
                <wp:lineTo x="18651" y="3818"/>
                <wp:lineTo x="14985" y="3416"/>
                <wp:lineTo x="15144" y="1206"/>
                <wp:lineTo x="12912" y="201"/>
                <wp:lineTo x="7014" y="201"/>
                <wp:lineTo x="5579" y="201"/>
              </wp:wrapPolygon>
            </wp:wrapThrough>
            <wp:docPr id="4" name="Рисунок 4" descr="http://www.positivcity.ru/upload/iblock/9a4/9a4d010af6b3cd5a6d6873d7f2187c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sitivcity.ru/upload/iblock/9a4/9a4d010af6b3cd5a6d6873d7f2187c6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3E" w:rsidRPr="009E1BFA" w:rsidRDefault="00A84DD5" w:rsidP="00B05B1E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2"/>
        </w:rPr>
      </w:pPr>
      <w:r>
        <w:rPr>
          <w:rFonts w:ascii="Arial" w:hAnsi="Arial" w:cs="Arial"/>
          <w:color w:val="2C2B2B"/>
          <w:sz w:val="36"/>
          <w:szCs w:val="32"/>
        </w:rPr>
        <w:t xml:space="preserve"> </w:t>
      </w:r>
    </w:p>
    <w:p w:rsidR="00B05B1E" w:rsidRPr="009E1BFA" w:rsidRDefault="00B05B1E" w:rsidP="00B05B1E">
      <w:pPr>
        <w:spacing w:before="335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FF"/>
          <w:sz w:val="36"/>
          <w:szCs w:val="24"/>
          <w:lang w:eastAsia="ru-RU"/>
        </w:rPr>
      </w:pPr>
    </w:p>
    <w:p w:rsidR="00B05B1E" w:rsidRDefault="00B05B1E" w:rsidP="00B05B1E">
      <w:pPr>
        <w:spacing w:before="335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FF"/>
          <w:sz w:val="28"/>
          <w:szCs w:val="24"/>
          <w:lang w:eastAsia="ru-RU"/>
        </w:rPr>
      </w:pPr>
    </w:p>
    <w:p w:rsidR="00B05B1E" w:rsidRDefault="00B05B1E" w:rsidP="00B05B1E">
      <w:pPr>
        <w:spacing w:before="335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FF"/>
          <w:sz w:val="28"/>
          <w:szCs w:val="24"/>
          <w:lang w:eastAsia="ru-RU"/>
        </w:rPr>
      </w:pPr>
    </w:p>
    <w:p w:rsidR="00A84DD5" w:rsidRDefault="00A84DD5" w:rsidP="00A84DD5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  <w:t>С уважением</w:t>
      </w:r>
      <w:r w:rsidR="002E0960" w:rsidRPr="002E0960"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  <w:t xml:space="preserve"> педагог-психолог:  Вера Ивановна</w:t>
      </w:r>
      <w:r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  <w:t xml:space="preserve"> Потапова</w:t>
      </w:r>
    </w:p>
    <w:p w:rsidR="00A84DD5" w:rsidRDefault="00A84DD5" w:rsidP="00A84DD5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343A00" w:rsidRDefault="00912C9D" w:rsidP="00A84DD5">
      <w:pPr>
        <w:spacing w:before="335" w:after="84" w:line="240" w:lineRule="auto"/>
        <w:jc w:val="center"/>
        <w:outlineLvl w:val="3"/>
        <w:rPr>
          <w:rStyle w:val="a4"/>
          <w:rFonts w:ascii="Comic Sans MS" w:hAnsi="Comic Sans MS" w:cs="Tahoma"/>
          <w:color w:val="FF0099"/>
          <w:sz w:val="30"/>
          <w:szCs w:val="30"/>
        </w:rPr>
      </w:pPr>
      <w:hyperlink r:id="rId10" w:history="1">
        <w:r w:rsidR="00343A00" w:rsidRPr="00343A00">
          <w:rPr>
            <w:rStyle w:val="ae"/>
            <w:rFonts w:ascii="Comic Sans MS" w:hAnsi="Comic Sans MS" w:cs="Tahoma"/>
            <w:sz w:val="30"/>
            <w:szCs w:val="30"/>
          </w:rPr>
          <w:t>Для родителей\4 полюса решения проблем (1).</w:t>
        </w:r>
        <w:proofErr w:type="spellStart"/>
        <w:r w:rsidR="00343A00" w:rsidRPr="00343A00">
          <w:rPr>
            <w:rStyle w:val="ae"/>
            <w:rFonts w:ascii="Comic Sans MS" w:hAnsi="Comic Sans MS" w:cs="Tahoma"/>
            <w:sz w:val="30"/>
            <w:szCs w:val="30"/>
          </w:rPr>
          <w:t>pdf</w:t>
        </w:r>
        <w:proofErr w:type="spellEnd"/>
      </w:hyperlink>
    </w:p>
    <w:p w:rsidR="00343A00" w:rsidRDefault="00343A00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Comic Sans MS" w:hAnsi="Comic Sans MS" w:cs="Tahoma"/>
          <w:color w:val="FF0099"/>
          <w:sz w:val="30"/>
          <w:szCs w:val="30"/>
        </w:rPr>
      </w:pP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FF0099"/>
          <w:sz w:val="30"/>
          <w:szCs w:val="30"/>
        </w:rPr>
        <w:lastRenderedPageBreak/>
        <w:t xml:space="preserve">Главные заповеди </w:t>
      </w:r>
      <w:proofErr w:type="spellStart"/>
      <w:r>
        <w:rPr>
          <w:rStyle w:val="a4"/>
          <w:rFonts w:ascii="Comic Sans MS" w:hAnsi="Comic Sans MS" w:cs="Tahoma"/>
          <w:color w:val="FF0099"/>
          <w:sz w:val="30"/>
          <w:szCs w:val="30"/>
        </w:rPr>
        <w:t>Монтес</w:t>
      </w:r>
      <w:proofErr w:type="gramStart"/>
      <w:r>
        <w:rPr>
          <w:rStyle w:val="a4"/>
          <w:rFonts w:ascii="Comic Sans MS" w:hAnsi="Comic Sans MS" w:cs="Tahoma"/>
          <w:color w:val="FF0099"/>
          <w:sz w:val="30"/>
          <w:szCs w:val="30"/>
        </w:rPr>
        <w:t>c</w:t>
      </w:r>
      <w:proofErr w:type="gramEnd"/>
      <w:r>
        <w:rPr>
          <w:rStyle w:val="a4"/>
          <w:rFonts w:ascii="Comic Sans MS" w:hAnsi="Comic Sans MS" w:cs="Tahoma"/>
          <w:color w:val="FF0099"/>
          <w:sz w:val="30"/>
          <w:szCs w:val="30"/>
        </w:rPr>
        <w:t>ори</w:t>
      </w:r>
      <w:proofErr w:type="spellEnd"/>
      <w:r>
        <w:rPr>
          <w:rStyle w:val="a9"/>
          <w:rFonts w:ascii="Comic Sans MS" w:hAnsi="Comic Sans MS" w:cs="Tahoma"/>
          <w:b/>
          <w:bCs/>
          <w:color w:val="FF0099"/>
          <w:sz w:val="30"/>
          <w:szCs w:val="30"/>
        </w:rPr>
        <w:footnoteReference w:id="2"/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ребенка часто критикуют - он учится осуждать,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ребенку часто демонстрируют враждебность - он учится драться.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ребенка часто высмеивают - он учится быть робким.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ребенка часто позорят - он учится чувствовать себя виноватым.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 xml:space="preserve">Если к ребенку часто </w:t>
      </w:r>
      <w:proofErr w:type="gramStart"/>
      <w:r>
        <w:rPr>
          <w:rStyle w:val="a4"/>
          <w:rFonts w:ascii="Comic Sans MS" w:hAnsi="Comic Sans MS" w:cs="Tahoma"/>
          <w:color w:val="111111"/>
          <w:sz w:val="27"/>
          <w:szCs w:val="27"/>
        </w:rPr>
        <w:t>бывают</w:t>
      </w:r>
      <w:proofErr w:type="gramEnd"/>
      <w:r>
        <w:rPr>
          <w:rStyle w:val="a4"/>
          <w:rFonts w:ascii="Comic Sans MS" w:hAnsi="Comic Sans MS" w:cs="Tahoma"/>
          <w:color w:val="111111"/>
          <w:sz w:val="27"/>
          <w:szCs w:val="27"/>
        </w:rPr>
        <w:t xml:space="preserve"> снисходительны - он учится быть терпеливым.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ребенка часто подбадривают - он учится быть уверенным в себе.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ребенка часто хвалят - он учится оценивать.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с ребенком обычно честны - он учится справедливости.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ребенок живет с чувством безопасност</w:t>
      </w:r>
      <w:proofErr w:type="gramStart"/>
      <w:r>
        <w:rPr>
          <w:rStyle w:val="a4"/>
          <w:rFonts w:ascii="Comic Sans MS" w:hAnsi="Comic Sans MS" w:cs="Tahoma"/>
          <w:color w:val="111111"/>
          <w:sz w:val="27"/>
          <w:szCs w:val="27"/>
        </w:rPr>
        <w:t>и-</w:t>
      </w:r>
      <w:proofErr w:type="gramEnd"/>
      <w:r>
        <w:rPr>
          <w:rStyle w:val="a4"/>
          <w:rFonts w:ascii="Comic Sans MS" w:hAnsi="Comic Sans MS" w:cs="Tahoma"/>
          <w:color w:val="111111"/>
          <w:sz w:val="27"/>
          <w:szCs w:val="27"/>
        </w:rPr>
        <w:t xml:space="preserve"> он учится верить.</w:t>
      </w:r>
    </w:p>
    <w:p w:rsidR="009E1BFA" w:rsidRDefault="009E1BFA" w:rsidP="009E1BF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111111"/>
          <w:sz w:val="27"/>
          <w:szCs w:val="27"/>
        </w:rPr>
        <w:t>Если ребенок живет в атмосфере дружбы и чувствует себя нужным - он учится находить в этом мире любовь.</w:t>
      </w: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p w:rsidR="009E1BFA" w:rsidRDefault="009E1BFA" w:rsidP="009E1BFA">
      <w:pPr>
        <w:pStyle w:val="3"/>
        <w:spacing w:before="0" w:after="0"/>
        <w:jc w:val="center"/>
        <w:rPr>
          <w:rFonts w:ascii="Comic Sans MS" w:hAnsi="Comic Sans MS"/>
          <w:color w:val="C00000"/>
          <w:sz w:val="32"/>
          <w:szCs w:val="50"/>
        </w:rPr>
      </w:pPr>
      <w:r w:rsidRPr="009E1BFA">
        <w:rPr>
          <w:rFonts w:ascii="Comic Sans MS" w:hAnsi="Comic Sans MS"/>
          <w:color w:val="C00000"/>
          <w:sz w:val="32"/>
          <w:szCs w:val="50"/>
        </w:rPr>
        <w:lastRenderedPageBreak/>
        <w:t>4 полюса решения проблем: любовь, логика, критика и утешение.</w:t>
      </w:r>
    </w:p>
    <w:tbl>
      <w:tblPr>
        <w:tblpPr w:leftFromText="180" w:rightFromText="180" w:vertAnchor="text" w:horzAnchor="margin" w:tblpXSpec="center" w:tblpY="76"/>
        <w:tblW w:w="11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0"/>
      </w:tblGrid>
      <w:tr w:rsidR="009E1BFA" w:rsidRPr="004C75E2" w:rsidTr="009E1BFA">
        <w:trPr>
          <w:tblCellSpacing w:w="0" w:type="dxa"/>
        </w:trPr>
        <w:tc>
          <w:tcPr>
            <w:tcW w:w="1105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BFA" w:rsidRPr="004C75E2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У ребенка проблема. И вы ее заметили. </w:t>
            </w:r>
          </w:p>
          <w:p w:rsidR="009E1BFA" w:rsidRPr="004C75E2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>То, что вы скажете ребенку, будет исходить из одного</w:t>
            </w:r>
          </w:p>
          <w:p w:rsidR="009E1BFA" w:rsidRPr="004C75E2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из полюсов: от любви, от логики, от критики или от утешения.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C00000"/>
              </w:rPr>
              <w:t>ЛЮБОВЬ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- вы даете ребенку уверенность в том, </w:t>
            </w:r>
            <w:r w:rsidRPr="004C75E2">
              <w:rPr>
                <w:rFonts w:ascii="Comic Sans MS" w:hAnsi="Comic Sans MS"/>
                <w:b/>
                <w:bCs/>
                <w:noProof/>
                <w:color w:val="0B539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-1116330</wp:posOffset>
                  </wp:positionV>
                  <wp:extent cx="1371600" cy="1285875"/>
                  <wp:effectExtent l="19050" t="0" r="0" b="0"/>
                  <wp:wrapThrough wrapText="bothSides">
                    <wp:wrapPolygon edited="0">
                      <wp:start x="-300" y="0"/>
                      <wp:lineTo x="-300" y="21440"/>
                      <wp:lineTo x="21600" y="21440"/>
                      <wp:lineTo x="21600" y="0"/>
                      <wp:lineTo x="-300" y="0"/>
                    </wp:wrapPolygon>
                  </wp:wrapThrough>
                  <wp:docPr id="5" name="Рисунок 10" descr="https://lh6.googleusercontent.com/-BwTzA6weatw/UJZrPsDJTYI/AAAAAAAADCs/Opr056dR_Ck/s200/_origina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-BwTzA6weatw/UJZrPsDJTYI/AAAAAAAADCs/Opr056dR_Ck/s200/_origina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что он любим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и </w:t>
            </w:r>
            <w:proofErr w:type="gramStart"/>
            <w:r w:rsidRPr="004C75E2">
              <w:rPr>
                <w:rFonts w:ascii="Comic Sans MS" w:hAnsi="Comic Sans MS"/>
                <w:b/>
                <w:bCs/>
                <w:color w:val="0B5394"/>
              </w:rPr>
              <w:t>способен</w:t>
            </w:r>
            <w:proofErr w:type="gramEnd"/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решать проблемы.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C00000"/>
              </w:rPr>
              <w:t>ЛОГИКА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- даете информацию - как решить проблему.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C00000"/>
              </w:rPr>
              <w:t xml:space="preserve">КРИТИКА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- родитель подчеркивает, что ребенок не справляется с задачей, и что надо 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>поступать совсем иначе.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C00000"/>
              </w:rPr>
              <w:t>УТЕШЕНИЕ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- говорит детям, что жизнь трудна и успеха вряд ли можно </w:t>
            </w:r>
            <w:proofErr w:type="gramStart"/>
            <w:r w:rsidRPr="004C75E2">
              <w:rPr>
                <w:rFonts w:ascii="Comic Sans MS" w:hAnsi="Comic Sans MS"/>
                <w:b/>
                <w:bCs/>
                <w:color w:val="0B5394"/>
              </w:rPr>
              <w:t>добиться</w:t>
            </w:r>
            <w:proofErr w:type="gramEnd"/>
            <w:r w:rsidRPr="004C75E2">
              <w:rPr>
                <w:rFonts w:ascii="Comic Sans MS" w:hAnsi="Comic Sans MS"/>
                <w:b/>
                <w:bCs/>
                <w:color w:val="0B5394"/>
              </w:rPr>
              <w:t>.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C00000"/>
              </w:rPr>
              <w:t>УТЕШЕНИЕ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- это любовь, но со знаком минус.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Так же и критика - это логика со знаком минус.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Они ведут ребенка не к вершине, а в яму.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На рисунке - эти полюса расположены по диагонали.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0B5394"/>
                <w:u w:val="single"/>
              </w:rPr>
              <w:t>Приведем примеры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.</w:t>
            </w:r>
            <w:r w:rsidRPr="004C75E2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 xml:space="preserve"> </w:t>
            </w:r>
            <w:r w:rsidRPr="004C75E2">
              <w:rPr>
                <w:rFonts w:ascii="Comic Sans MS" w:hAnsi="Comic Sans MS"/>
                <w:b/>
                <w:bCs/>
                <w:color w:val="0B5394"/>
                <w:u w:val="single"/>
              </w:rPr>
              <w:t>Ситуация 1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 xml:space="preserve">Подруга пригласила Лизу в гости. А тетушка в тот же день предложила Лизе 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>пойти в цирк. Девочка хочет и того, и другого. Она спрашивает у отца, что же делать.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4C75E2">
              <w:rPr>
                <w:rFonts w:ascii="Comic Sans MS" w:hAnsi="Comic Sans MS"/>
                <w:b/>
                <w:bCs/>
                <w:color w:val="C00000"/>
              </w:rPr>
              <w:t>ЛЮБОВЬ</w:t>
            </w:r>
            <w:r>
              <w:rPr>
                <w:rFonts w:ascii="Comic Sans MS" w:hAnsi="Comic Sans MS"/>
                <w:b/>
                <w:bCs/>
                <w:color w:val="C00000"/>
              </w:rPr>
              <w:t xml:space="preserve">. </w:t>
            </w:r>
            <w:r w:rsidRPr="004C75E2">
              <w:rPr>
                <w:rFonts w:ascii="Comic Sans MS" w:hAnsi="Comic Sans MS"/>
                <w:color w:val="C00000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Сама решай, Лиза. Куда бы ты ни пошла - будет весело. Скажи мне потом, 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>что ты выбрала.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ЛОГИКА</w:t>
            </w:r>
            <w:r>
              <w:rPr>
                <w:rFonts w:ascii="Comic Sans MS" w:hAnsi="Comic Sans MS"/>
                <w:b/>
                <w:bCs/>
                <w:color w:val="C00000"/>
              </w:rPr>
              <w:t xml:space="preserve">. 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Выбрать можно по-разному. Хочешь - подбрось монетку. А можно составить список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всех "ЗА" и "ПРОТИВ" для каждого варианта. Можешь попробовать.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Если нужны будут еще идеи - позови меня.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КРИТИКА</w:t>
            </w:r>
            <w:r>
              <w:rPr>
                <w:rFonts w:ascii="Comic Sans MS" w:hAnsi="Comic Sans MS"/>
                <w:b/>
                <w:bCs/>
                <w:color w:val="C00000"/>
              </w:rPr>
              <w:t xml:space="preserve">.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Откуда я знаю? Научись решать</w:t>
            </w:r>
            <w:r>
              <w:rPr>
                <w:rFonts w:ascii="Comic Sans MS" w:hAnsi="Comic Sans MS"/>
                <w:b/>
                <w:bCs/>
                <w:color w:val="0B5394"/>
              </w:rPr>
              <w:t>,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наконец</w:t>
            </w:r>
            <w:r>
              <w:rPr>
                <w:rFonts w:ascii="Comic Sans MS" w:hAnsi="Comic Sans MS"/>
                <w:b/>
                <w:bCs/>
                <w:color w:val="0B5394"/>
              </w:rPr>
              <w:t>,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все сама.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УТЕШЕНИЕ</w:t>
            </w:r>
            <w:r>
              <w:rPr>
                <w:rFonts w:ascii="Comic Sans MS" w:hAnsi="Comic Sans MS"/>
                <w:b/>
                <w:bCs/>
                <w:color w:val="C00000"/>
              </w:rPr>
              <w:t xml:space="preserve">.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Да, непростой выбор. Что ни решишь - кто-нибудь да огорчится.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0B5394"/>
                <w:u w:val="single"/>
              </w:rPr>
              <w:t>Ситуация 2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Миша обещал вынести мусор, но забыл. Мама хочет напомнить ему об этом.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ЛЮБОВЬ</w:t>
            </w:r>
            <w:r>
              <w:rPr>
                <w:rFonts w:ascii="Comic Sans MS" w:hAnsi="Comic Sans MS"/>
                <w:b/>
                <w:bCs/>
                <w:color w:val="C00000"/>
              </w:rPr>
              <w:t xml:space="preserve">.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Миша, на тебя это не похоже. Подумай хорошенько - что ты забыл?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ЛОГИКА</w:t>
            </w:r>
            <w:proofErr w:type="gramStart"/>
            <w:r w:rsidRPr="004C75E2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Сынок, придумай что-то, чтобы не забывать выносить мусор. Можешь повесить записку 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на дверь, завязать узелок на нитке на пальце. Если не поможет, давай еще что-то 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>придумаем.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КРИТИКА</w:t>
            </w:r>
            <w:proofErr w:type="gramStart"/>
            <w:r w:rsidRPr="004C75E2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Будь повнимательнее. Поч</w:t>
            </w:r>
            <w:r>
              <w:rPr>
                <w:rFonts w:ascii="Comic Sans MS" w:hAnsi="Comic Sans MS"/>
                <w:b/>
                <w:bCs/>
                <w:color w:val="0B5394"/>
              </w:rPr>
              <w:t>е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му ты ничего не помнишь? А завтра голову забудешь...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</w:r>
            <w:r w:rsidRPr="0090123F">
              <w:rPr>
                <w:rFonts w:ascii="Comic Sans MS" w:hAnsi="Comic Sans MS"/>
                <w:b/>
                <w:bCs/>
                <w:color w:val="C00000"/>
              </w:rPr>
              <w:t>УТЕШЕНИЕ</w:t>
            </w:r>
            <w:proofErr w:type="gramStart"/>
            <w:r w:rsidRPr="0090123F">
              <w:rPr>
                <w:rFonts w:ascii="Comic Sans MS" w:hAnsi="Comic Sans MS"/>
                <w:color w:val="C00000"/>
              </w:rPr>
              <w:t> </w:t>
            </w:r>
            <w:r>
              <w:rPr>
                <w:rFonts w:ascii="Comic Sans MS" w:hAnsi="Comic Sans MS"/>
                <w:color w:val="C00000"/>
              </w:rPr>
              <w:t>.</w:t>
            </w:r>
            <w:proofErr w:type="gramEnd"/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t>Да, трудно тебе не забывать сделать столько вещей...Столько уроков...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МЕЖДУ ПРОЧИМ:</w:t>
            </w:r>
            <w:r w:rsidRPr="004C75E2">
              <w:rPr>
                <w:rFonts w:ascii="Comic Sans MS" w:hAnsi="Comic Sans MS"/>
              </w:rPr>
              <w:t> 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Какой тип высказываний вы использовали с ребенком последний раз?</w:t>
            </w:r>
          </w:p>
          <w:p w:rsidR="009E1BFA" w:rsidRDefault="009E1BFA" w:rsidP="009E1BFA">
            <w:pPr>
              <w:spacing w:after="0"/>
              <w:rPr>
                <w:rFonts w:ascii="Comic Sans MS" w:hAnsi="Comic Sans MS"/>
                <w:b/>
                <w:bCs/>
                <w:color w:val="0B539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Со знаком плюс или минус? Любовь, логику, критику или утешение?</w:t>
            </w:r>
            <w:r w:rsidRPr="004C75E2">
              <w:rPr>
                <w:rFonts w:ascii="Comic Sans MS" w:hAnsi="Comic Sans MS"/>
                <w:b/>
                <w:bCs/>
                <w:color w:val="0B5394"/>
              </w:rPr>
              <w:br/>
              <w:t>Когда конкретно будет такая ситуация, что вы сможете использовать любовь или логику?</w:t>
            </w:r>
          </w:p>
          <w:p w:rsidR="009E1BFA" w:rsidRPr="004C75E2" w:rsidRDefault="009E1BFA" w:rsidP="009E1BF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C75E2">
              <w:rPr>
                <w:rFonts w:ascii="Comic Sans MS" w:hAnsi="Comic Sans MS"/>
                <w:b/>
                <w:bCs/>
                <w:color w:val="0B5394"/>
              </w:rPr>
              <w:t xml:space="preserve"> Как напомнить себе об этом?</w:t>
            </w:r>
          </w:p>
        </w:tc>
      </w:tr>
    </w:tbl>
    <w:p w:rsidR="009E1BFA" w:rsidRPr="009E1BFA" w:rsidRDefault="009E1BFA" w:rsidP="009E1BFA">
      <w:pPr>
        <w:rPr>
          <w:lang w:eastAsia="ru-RU"/>
        </w:rPr>
      </w:pPr>
    </w:p>
    <w:p w:rsidR="009E1BFA" w:rsidRPr="002E0960" w:rsidRDefault="009E1BFA" w:rsidP="00B05B1E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3333FF"/>
          <w:sz w:val="36"/>
          <w:szCs w:val="24"/>
          <w:lang w:eastAsia="ru-RU"/>
        </w:rPr>
      </w:pPr>
    </w:p>
    <w:sectPr w:rsidR="009E1BFA" w:rsidRPr="002E0960" w:rsidSect="00444E67">
      <w:pgSz w:w="11906" w:h="16838"/>
      <w:pgMar w:top="1134" w:right="850" w:bottom="1134" w:left="1701" w:header="227" w:footer="170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FA" w:rsidRDefault="009E1BFA" w:rsidP="009E1BFA">
      <w:pPr>
        <w:spacing w:after="0" w:line="240" w:lineRule="auto"/>
      </w:pPr>
      <w:r>
        <w:separator/>
      </w:r>
    </w:p>
  </w:endnote>
  <w:endnote w:type="continuationSeparator" w:id="1">
    <w:p w:rsidR="009E1BFA" w:rsidRDefault="009E1BFA" w:rsidP="009E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FA" w:rsidRDefault="009E1BFA" w:rsidP="009E1BFA">
      <w:pPr>
        <w:spacing w:after="0" w:line="240" w:lineRule="auto"/>
      </w:pPr>
      <w:r>
        <w:separator/>
      </w:r>
    </w:p>
  </w:footnote>
  <w:footnote w:type="continuationSeparator" w:id="1">
    <w:p w:rsidR="009E1BFA" w:rsidRDefault="009E1BFA" w:rsidP="009E1BFA">
      <w:pPr>
        <w:spacing w:after="0" w:line="240" w:lineRule="auto"/>
      </w:pPr>
      <w:r>
        <w:continuationSeparator/>
      </w:r>
    </w:p>
  </w:footnote>
  <w:footnote w:id="2">
    <w:p w:rsidR="009E1BFA" w:rsidRDefault="009E1BFA">
      <w:pPr>
        <w:pStyle w:val="a7"/>
        <w:rPr>
          <w:rFonts w:ascii="Monotype Corsiva" w:hAnsi="Monotype Corsiva"/>
          <w:i/>
          <w:iCs/>
          <w:color w:val="000000"/>
          <w:sz w:val="22"/>
          <w:szCs w:val="3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9E1BFA">
        <w:rPr>
          <w:rFonts w:ascii="Monotype Corsiva" w:hAnsi="Monotype Corsiva"/>
          <w:i/>
          <w:iCs/>
          <w:color w:val="000000"/>
          <w:sz w:val="22"/>
          <w:szCs w:val="32"/>
          <w:shd w:val="clear" w:color="auto" w:fill="FFFFFF"/>
        </w:rPr>
        <w:t xml:space="preserve">Мария </w:t>
      </w:r>
      <w:proofErr w:type="spellStart"/>
      <w:r w:rsidRPr="009E1BFA">
        <w:rPr>
          <w:rFonts w:ascii="Monotype Corsiva" w:hAnsi="Monotype Corsiva"/>
          <w:i/>
          <w:iCs/>
          <w:color w:val="000000"/>
          <w:sz w:val="22"/>
          <w:szCs w:val="32"/>
          <w:shd w:val="clear" w:color="auto" w:fill="FFFFFF"/>
        </w:rPr>
        <w:t>Монтессори</w:t>
      </w:r>
      <w:proofErr w:type="spellEnd"/>
      <w:r w:rsidRPr="009E1BFA">
        <w:rPr>
          <w:rFonts w:ascii="Monotype Corsiva" w:hAnsi="Monotype Corsiva"/>
          <w:i/>
          <w:iCs/>
          <w:color w:val="000000"/>
          <w:sz w:val="22"/>
          <w:szCs w:val="32"/>
          <w:shd w:val="clear" w:color="auto" w:fill="FFFFFF"/>
        </w:rPr>
        <w:t>, итальянский врач и педагог, ещё сто лет назад придумала свою систему обучения детей в начале XX века. </w:t>
      </w:r>
    </w:p>
    <w:p w:rsidR="009E1BFA" w:rsidRDefault="009E1BFA">
      <w:pPr>
        <w:pStyle w:val="a7"/>
        <w:rPr>
          <w:rFonts w:ascii="Monotype Corsiva" w:hAnsi="Monotype Corsiva"/>
          <w:sz w:val="14"/>
        </w:rPr>
      </w:pPr>
    </w:p>
    <w:p w:rsidR="009E1BFA" w:rsidRDefault="009E1BFA">
      <w:pPr>
        <w:pStyle w:val="a7"/>
        <w:rPr>
          <w:rFonts w:ascii="Monotype Corsiva" w:hAnsi="Monotype Corsiva"/>
          <w:sz w:val="14"/>
        </w:rPr>
      </w:pPr>
    </w:p>
    <w:p w:rsidR="009E1BFA" w:rsidRDefault="009E1BFA">
      <w:pPr>
        <w:pStyle w:val="a7"/>
        <w:rPr>
          <w:rFonts w:ascii="Monotype Corsiva" w:hAnsi="Monotype Corsiva"/>
          <w:sz w:val="14"/>
        </w:rPr>
      </w:pPr>
    </w:p>
    <w:p w:rsidR="009E1BFA" w:rsidRDefault="009E1BFA">
      <w:pPr>
        <w:pStyle w:val="a7"/>
        <w:rPr>
          <w:rFonts w:ascii="Monotype Corsiva" w:hAnsi="Monotype Corsiva"/>
          <w:sz w:val="14"/>
        </w:rPr>
      </w:pPr>
    </w:p>
    <w:p w:rsidR="009E1BFA" w:rsidRDefault="009E1BFA">
      <w:pPr>
        <w:pStyle w:val="a7"/>
        <w:rPr>
          <w:rFonts w:ascii="Monotype Corsiva" w:hAnsi="Monotype Corsiva"/>
          <w:sz w:val="14"/>
        </w:rPr>
      </w:pPr>
    </w:p>
    <w:p w:rsidR="009E1BFA" w:rsidRPr="009E1BFA" w:rsidRDefault="009E1BFA">
      <w:pPr>
        <w:pStyle w:val="a7"/>
        <w:rPr>
          <w:rFonts w:ascii="Monotype Corsiva" w:hAnsi="Monotype Corsiva"/>
          <w:sz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E1"/>
    <w:rsid w:val="00192753"/>
    <w:rsid w:val="002A5D04"/>
    <w:rsid w:val="002E0960"/>
    <w:rsid w:val="00343A00"/>
    <w:rsid w:val="003D1C9C"/>
    <w:rsid w:val="00420CD0"/>
    <w:rsid w:val="00444E67"/>
    <w:rsid w:val="00481945"/>
    <w:rsid w:val="0048743E"/>
    <w:rsid w:val="005B338B"/>
    <w:rsid w:val="008F68F0"/>
    <w:rsid w:val="00912C9D"/>
    <w:rsid w:val="009E1BFA"/>
    <w:rsid w:val="00A84DD5"/>
    <w:rsid w:val="00B05B1E"/>
    <w:rsid w:val="00C15FE1"/>
    <w:rsid w:val="00C471C9"/>
    <w:rsid w:val="00CE0B76"/>
    <w:rsid w:val="00D2245A"/>
    <w:rsid w:val="00E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0"/>
  </w:style>
  <w:style w:type="paragraph" w:styleId="3">
    <w:name w:val="heading 3"/>
    <w:basedOn w:val="a"/>
    <w:next w:val="a"/>
    <w:link w:val="30"/>
    <w:qFormat/>
    <w:rsid w:val="009E1B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1E"/>
    <w:rPr>
      <w:b/>
      <w:bCs/>
    </w:rPr>
  </w:style>
  <w:style w:type="character" w:customStyle="1" w:styleId="apple-converted-space">
    <w:name w:val="apple-converted-space"/>
    <w:basedOn w:val="a0"/>
    <w:rsid w:val="00B05B1E"/>
  </w:style>
  <w:style w:type="paragraph" w:styleId="a5">
    <w:name w:val="Balloon Text"/>
    <w:basedOn w:val="a"/>
    <w:link w:val="a6"/>
    <w:uiPriority w:val="99"/>
    <w:semiHidden/>
    <w:unhideWhenUsed/>
    <w:rsid w:val="00B0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1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E1B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1B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1BFA"/>
    <w:rPr>
      <w:vertAlign w:val="superscript"/>
    </w:rPr>
  </w:style>
  <w:style w:type="character" w:customStyle="1" w:styleId="30">
    <w:name w:val="Заголовок 3 Знак"/>
    <w:basedOn w:val="a0"/>
    <w:link w:val="3"/>
    <w:rsid w:val="009E1B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E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1BFA"/>
  </w:style>
  <w:style w:type="paragraph" w:styleId="ac">
    <w:name w:val="footer"/>
    <w:basedOn w:val="a"/>
    <w:link w:val="ad"/>
    <w:uiPriority w:val="99"/>
    <w:semiHidden/>
    <w:unhideWhenUsed/>
    <w:rsid w:val="009E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1BFA"/>
  </w:style>
  <w:style w:type="character" w:styleId="ae">
    <w:name w:val="Hyperlink"/>
    <w:basedOn w:val="a0"/>
    <w:uiPriority w:val="99"/>
    <w:unhideWhenUsed/>
    <w:rsid w:val="009E1BF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E1B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casaweb.google.com/109719726549060858848/4201230#58069466868073957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4;&#1083;&#1103;%20&#1088;&#1086;&#1076;&#1080;&#1090;&#1077;&#1083;&#1077;&#1081;/4%20&#1087;&#1086;&#1083;&#1102;&#1089;&#1072;%20&#1088;&#1077;&#1096;&#1077;&#1085;&#1080;&#1103;%20&#1087;&#1088;&#1086;&#1073;&#1083;&#1077;&#1084;%20(1)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CD1-D374-4F83-835F-44E76D76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6</cp:revision>
  <cp:lastPrinted>2020-09-02T08:23:00Z</cp:lastPrinted>
  <dcterms:created xsi:type="dcterms:W3CDTF">2017-09-01T06:26:00Z</dcterms:created>
  <dcterms:modified xsi:type="dcterms:W3CDTF">2020-09-02T08:23:00Z</dcterms:modified>
</cp:coreProperties>
</file>